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BC86" w14:textId="17EB2487" w:rsidR="002920A5" w:rsidRPr="00394DDA" w:rsidRDefault="00553AEC" w:rsidP="00553AEC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394DDA">
        <w:rPr>
          <w:rFonts w:cstheme="minorHAnsi"/>
          <w:b/>
          <w:bCs/>
          <w:sz w:val="28"/>
          <w:szCs w:val="28"/>
          <w:u w:val="single"/>
        </w:rPr>
        <w:t xml:space="preserve">CONSEIL MUNICIPAL DU </w:t>
      </w:r>
      <w:r w:rsidR="000C6B2F">
        <w:rPr>
          <w:rFonts w:cstheme="minorHAnsi"/>
          <w:b/>
          <w:bCs/>
          <w:sz w:val="28"/>
          <w:szCs w:val="28"/>
          <w:u w:val="single"/>
        </w:rPr>
        <w:t>4 AVRIL</w:t>
      </w:r>
      <w:r w:rsidR="0055328E">
        <w:rPr>
          <w:rFonts w:cstheme="minorHAnsi"/>
          <w:b/>
          <w:bCs/>
          <w:sz w:val="28"/>
          <w:szCs w:val="28"/>
          <w:u w:val="single"/>
        </w:rPr>
        <w:t xml:space="preserve"> 202</w:t>
      </w:r>
      <w:r w:rsidR="00410000">
        <w:rPr>
          <w:rFonts w:cstheme="minorHAnsi"/>
          <w:b/>
          <w:bCs/>
          <w:sz w:val="28"/>
          <w:szCs w:val="28"/>
          <w:u w:val="single"/>
        </w:rPr>
        <w:t>3</w:t>
      </w:r>
    </w:p>
    <w:p w14:paraId="0E103184" w14:textId="4BEAE92F" w:rsidR="00553AEC" w:rsidRPr="00394DDA" w:rsidRDefault="00553AEC" w:rsidP="00553AEC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394DDA">
        <w:rPr>
          <w:rFonts w:cstheme="minorHAnsi"/>
          <w:b/>
          <w:bCs/>
          <w:sz w:val="28"/>
          <w:szCs w:val="28"/>
          <w:u w:val="single"/>
        </w:rPr>
        <w:t>Toutes les délibérations sont consultables en Mairie</w:t>
      </w:r>
    </w:p>
    <w:p w14:paraId="41223DE8" w14:textId="59ADCF10" w:rsidR="008C323B" w:rsidRPr="00394DDA" w:rsidRDefault="008C323B" w:rsidP="00806D9D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214CE803" w14:textId="297A14D2" w:rsidR="00806D9D" w:rsidRDefault="000C6B2F" w:rsidP="00D127F0">
      <w:pPr>
        <w:spacing w:line="276" w:lineRule="auto"/>
        <w:ind w:firstLine="425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Désignation des délégués au Syndicat Intercommunal de Gestion des Actions Sociales (SIGAS)</w:t>
      </w:r>
      <w:r w:rsidR="00D127F0">
        <w:rPr>
          <w:rFonts w:cstheme="minorHAnsi"/>
          <w:sz w:val="28"/>
          <w:szCs w:val="28"/>
        </w:rPr>
        <w:t xml:space="preserve"> : </w:t>
      </w:r>
    </w:p>
    <w:p w14:paraId="2B48C96C" w14:textId="22004ACC" w:rsidR="00D127F0" w:rsidRDefault="00D127F0" w:rsidP="00D127F0">
      <w:pPr>
        <w:spacing w:line="276" w:lineRule="auto"/>
        <w:ind w:firstLine="425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Titulaires : M. Patrick CHAMPAGNE et Mme Ludivine JOUANDOUDET</w:t>
      </w:r>
    </w:p>
    <w:p w14:paraId="088D4DC9" w14:textId="775B66D0" w:rsidR="00D127F0" w:rsidRDefault="00D127F0" w:rsidP="00D127F0">
      <w:pPr>
        <w:spacing w:line="360" w:lineRule="auto"/>
        <w:ind w:firstLine="425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Suppléants : Mme Nadine LOURTEAU et Mme Anne RIBIERE</w:t>
      </w:r>
    </w:p>
    <w:p w14:paraId="4594DC1C" w14:textId="77777777" w:rsidR="000C6B2F" w:rsidRDefault="000C6B2F" w:rsidP="00D127F0">
      <w:pPr>
        <w:spacing w:line="240" w:lineRule="auto"/>
        <w:ind w:firstLine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Avancements de grade du personnel pour 2023</w:t>
      </w:r>
    </w:p>
    <w:p w14:paraId="23ACC403" w14:textId="6EC1FC71" w:rsidR="00D127F0" w:rsidRDefault="00D127F0" w:rsidP="00D127F0">
      <w:pPr>
        <w:spacing w:line="240" w:lineRule="auto"/>
        <w:ind w:firstLine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Attribution du marché relatif à l’étude de programmation de la construction d’un complexe comprenant un espace éducatif, une salle polyvalente et un équipement sportif à la Société KAPEA de Floirac</w:t>
      </w:r>
      <w:r w:rsidR="0095584E">
        <w:rPr>
          <w:rFonts w:cstheme="minorHAnsi"/>
          <w:sz w:val="28"/>
          <w:szCs w:val="28"/>
        </w:rPr>
        <w:t xml:space="preserve"> pour un montant de 35 100 € TTC.</w:t>
      </w:r>
    </w:p>
    <w:p w14:paraId="17B1E172" w14:textId="77777777" w:rsidR="000C6B2F" w:rsidRDefault="000C6B2F" w:rsidP="00806D9D">
      <w:pPr>
        <w:spacing w:line="276" w:lineRule="auto"/>
        <w:ind w:firstLine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Vote des taux d’imposition qui restent inchangés :</w:t>
      </w:r>
    </w:p>
    <w:p w14:paraId="0059B58A" w14:textId="444CE546" w:rsidR="000C6B2F" w:rsidRDefault="000C6B2F" w:rsidP="00704539">
      <w:pPr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. Taxe foncière bâti : 37.87  </w:t>
      </w:r>
    </w:p>
    <w:p w14:paraId="2B81DE81" w14:textId="1F8ACA82" w:rsidR="000C6B2F" w:rsidRDefault="000C6B2F" w:rsidP="00704539">
      <w:pPr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 Taxe foncière non bâti : 47.50</w:t>
      </w:r>
    </w:p>
    <w:p w14:paraId="30F4A1F7" w14:textId="2CDECF5E" w:rsidR="000C6B2F" w:rsidRDefault="000C6B2F" w:rsidP="00704539">
      <w:pPr>
        <w:spacing w:line="276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. Taxe d’habitation : 15.33 </w:t>
      </w:r>
    </w:p>
    <w:p w14:paraId="5F6511A3" w14:textId="4D23D1C9" w:rsidR="0095584E" w:rsidRDefault="0095584E" w:rsidP="0095584E">
      <w:pPr>
        <w:spacing w:line="276" w:lineRule="auto"/>
        <w:ind w:firstLine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Approbation </w:t>
      </w:r>
      <w:r w:rsidR="00D00659">
        <w:rPr>
          <w:rFonts w:cstheme="minorHAnsi"/>
          <w:sz w:val="28"/>
          <w:szCs w:val="28"/>
        </w:rPr>
        <w:t xml:space="preserve">des </w:t>
      </w:r>
      <w:r>
        <w:rPr>
          <w:rFonts w:cstheme="minorHAnsi"/>
          <w:sz w:val="28"/>
          <w:szCs w:val="28"/>
        </w:rPr>
        <w:t>comptes de gestion 2022 dressés par le receveur</w:t>
      </w:r>
    </w:p>
    <w:p w14:paraId="1CAC676E" w14:textId="4BBD9647" w:rsidR="000C6B2F" w:rsidRDefault="000C6B2F" w:rsidP="00806D9D">
      <w:pPr>
        <w:spacing w:line="276" w:lineRule="auto"/>
        <w:ind w:firstLine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Adoption </w:t>
      </w:r>
      <w:r w:rsidR="00D00659">
        <w:rPr>
          <w:rFonts w:cstheme="minorHAnsi"/>
          <w:sz w:val="28"/>
          <w:szCs w:val="28"/>
        </w:rPr>
        <w:t xml:space="preserve">des </w:t>
      </w:r>
      <w:r>
        <w:rPr>
          <w:rFonts w:cstheme="minorHAnsi"/>
          <w:sz w:val="28"/>
          <w:szCs w:val="28"/>
        </w:rPr>
        <w:t>comptes administratifs 2022 arrêtés par le Maire</w:t>
      </w:r>
    </w:p>
    <w:p w14:paraId="05471909" w14:textId="77777777" w:rsidR="005E2C5D" w:rsidRPr="0060748A" w:rsidRDefault="005E2C5D" w:rsidP="005E2C5D">
      <w:pPr>
        <w:ind w:left="-142"/>
        <w:rPr>
          <w:rFonts w:cstheme="minorHAnsi"/>
          <w:b/>
        </w:rPr>
      </w:pPr>
      <w:r w:rsidRPr="0060748A">
        <w:rPr>
          <w:rFonts w:cstheme="minorHAnsi"/>
          <w:b/>
        </w:rPr>
        <w:t>BUDGET COMMUNAL PRINCIPAL</w:t>
      </w:r>
    </w:p>
    <w:tbl>
      <w:tblPr>
        <w:tblStyle w:val="Grilledutableau1"/>
        <w:tblW w:w="0" w:type="auto"/>
        <w:tblInd w:w="0" w:type="dxa"/>
        <w:tblLook w:val="04A0" w:firstRow="1" w:lastRow="0" w:firstColumn="1" w:lastColumn="0" w:noHBand="0" w:noVBand="1"/>
      </w:tblPr>
      <w:tblGrid>
        <w:gridCol w:w="3009"/>
        <w:gridCol w:w="3028"/>
        <w:gridCol w:w="3025"/>
      </w:tblGrid>
      <w:tr w:rsidR="005E2C5D" w:rsidRPr="0060748A" w14:paraId="4F9E0AF2" w14:textId="77777777" w:rsidTr="00F0522B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702F" w14:textId="77777777" w:rsidR="005E2C5D" w:rsidRPr="0060748A" w:rsidRDefault="005E2C5D" w:rsidP="00B82707">
            <w:pPr>
              <w:ind w:left="-142"/>
              <w:rPr>
                <w:rFonts w:cstheme="minorHAnsi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9B94" w14:textId="77777777" w:rsidR="005E2C5D" w:rsidRPr="0060748A" w:rsidRDefault="005E2C5D" w:rsidP="00B82707">
            <w:pPr>
              <w:ind w:left="-142"/>
              <w:jc w:val="center"/>
              <w:rPr>
                <w:rFonts w:cstheme="minorHAnsi"/>
                <w:b/>
              </w:rPr>
            </w:pPr>
            <w:r w:rsidRPr="0060748A">
              <w:rPr>
                <w:rFonts w:cstheme="minorHAnsi"/>
                <w:b/>
              </w:rPr>
              <w:t>Fonctionnement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7B2B" w14:textId="77777777" w:rsidR="005E2C5D" w:rsidRPr="0060748A" w:rsidRDefault="005E2C5D" w:rsidP="00B82707">
            <w:pPr>
              <w:ind w:left="-142"/>
              <w:jc w:val="center"/>
              <w:rPr>
                <w:rFonts w:cstheme="minorHAnsi"/>
                <w:b/>
              </w:rPr>
            </w:pPr>
            <w:r w:rsidRPr="0060748A">
              <w:rPr>
                <w:rFonts w:cstheme="minorHAnsi"/>
                <w:b/>
              </w:rPr>
              <w:t>Investissement</w:t>
            </w:r>
          </w:p>
        </w:tc>
      </w:tr>
      <w:tr w:rsidR="005E2C5D" w:rsidRPr="0060748A" w14:paraId="7C0F3828" w14:textId="77777777" w:rsidTr="00F0522B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B615" w14:textId="77777777" w:rsidR="005E2C5D" w:rsidRPr="0060748A" w:rsidRDefault="005E2C5D" w:rsidP="00F0522B">
            <w:pPr>
              <w:ind w:left="-142"/>
              <w:jc w:val="center"/>
              <w:rPr>
                <w:rFonts w:cstheme="minorHAnsi"/>
              </w:rPr>
            </w:pPr>
            <w:r w:rsidRPr="0060748A">
              <w:rPr>
                <w:rFonts w:cstheme="minorHAnsi"/>
              </w:rPr>
              <w:t>Dépenses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5177" w14:textId="77777777" w:rsidR="005E2C5D" w:rsidRPr="0060748A" w:rsidRDefault="005E2C5D" w:rsidP="00B82707">
            <w:pPr>
              <w:ind w:left="-142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1 238 380.94 </w:t>
            </w:r>
            <w:r w:rsidRPr="0060748A">
              <w:rPr>
                <w:rFonts w:cstheme="minorHAnsi"/>
              </w:rPr>
              <w:t>€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3C97" w14:textId="77777777" w:rsidR="005E2C5D" w:rsidRPr="0060748A" w:rsidRDefault="005E2C5D" w:rsidP="00B82707">
            <w:pPr>
              <w:ind w:left="-142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84 600.89</w:t>
            </w:r>
            <w:r w:rsidRPr="0060748A">
              <w:rPr>
                <w:rFonts w:cstheme="minorHAnsi"/>
              </w:rPr>
              <w:t xml:space="preserve"> €</w:t>
            </w:r>
          </w:p>
        </w:tc>
      </w:tr>
      <w:tr w:rsidR="005E2C5D" w:rsidRPr="0060748A" w14:paraId="679E4E4D" w14:textId="77777777" w:rsidTr="00F0522B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456C" w14:textId="77777777" w:rsidR="005E2C5D" w:rsidRPr="0060748A" w:rsidRDefault="005E2C5D" w:rsidP="00F0522B">
            <w:pPr>
              <w:ind w:left="-142"/>
              <w:jc w:val="center"/>
              <w:rPr>
                <w:rFonts w:cstheme="minorHAnsi"/>
              </w:rPr>
            </w:pPr>
            <w:r w:rsidRPr="0060748A">
              <w:rPr>
                <w:rFonts w:cstheme="minorHAnsi"/>
              </w:rPr>
              <w:t>Recettes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39D8" w14:textId="77777777" w:rsidR="005E2C5D" w:rsidRPr="0060748A" w:rsidRDefault="005E2C5D" w:rsidP="00B82707">
            <w:pPr>
              <w:ind w:left="-142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1 090 350.64</w:t>
            </w:r>
            <w:r w:rsidRPr="0060748A">
              <w:rPr>
                <w:rFonts w:cstheme="minorHAnsi"/>
              </w:rPr>
              <w:t xml:space="preserve"> €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E5D0" w14:textId="77777777" w:rsidR="005E2C5D" w:rsidRPr="0060748A" w:rsidRDefault="005E2C5D" w:rsidP="00B82707">
            <w:pPr>
              <w:ind w:left="-142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310 016.35</w:t>
            </w:r>
            <w:r w:rsidRPr="0060748A">
              <w:rPr>
                <w:rFonts w:cstheme="minorHAnsi"/>
              </w:rPr>
              <w:t xml:space="preserve"> €</w:t>
            </w:r>
          </w:p>
        </w:tc>
      </w:tr>
      <w:tr w:rsidR="005E2C5D" w:rsidRPr="0060748A" w14:paraId="4B2E8880" w14:textId="77777777" w:rsidTr="00F0522B">
        <w:trPr>
          <w:trHeight w:val="248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D5D6" w14:textId="77777777" w:rsidR="005E2C5D" w:rsidRPr="0060748A" w:rsidRDefault="005E2C5D" w:rsidP="00F0522B">
            <w:pPr>
              <w:ind w:left="-142"/>
              <w:jc w:val="center"/>
              <w:rPr>
                <w:rFonts w:cstheme="minorHAnsi"/>
              </w:rPr>
            </w:pPr>
            <w:r w:rsidRPr="0060748A">
              <w:rPr>
                <w:rFonts w:cstheme="minorHAnsi"/>
              </w:rPr>
              <w:t>Résultats reportés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41DF" w14:textId="77777777" w:rsidR="005E2C5D" w:rsidRPr="0060748A" w:rsidRDefault="005E2C5D" w:rsidP="00B82707">
            <w:pPr>
              <w:ind w:left="-142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674 203.82</w:t>
            </w:r>
            <w:r w:rsidRPr="0060748A">
              <w:rPr>
                <w:rFonts w:cstheme="minorHAnsi"/>
              </w:rPr>
              <w:t xml:space="preserve"> €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B44B" w14:textId="77777777" w:rsidR="005E2C5D" w:rsidRPr="0060748A" w:rsidRDefault="005E2C5D" w:rsidP="00B82707">
            <w:pPr>
              <w:ind w:left="-142"/>
              <w:contextualSpacing/>
              <w:jc w:val="right"/>
              <w:rPr>
                <w:rFonts w:cstheme="minorHAnsi"/>
              </w:rPr>
            </w:pPr>
            <w:r w:rsidRPr="0060748A">
              <w:rPr>
                <w:rFonts w:cstheme="minorHAnsi"/>
              </w:rPr>
              <w:t>1 019 428.61 €</w:t>
            </w:r>
          </w:p>
        </w:tc>
      </w:tr>
      <w:tr w:rsidR="005E2C5D" w:rsidRPr="0060748A" w14:paraId="49876AF5" w14:textId="77777777" w:rsidTr="00F0522B">
        <w:trPr>
          <w:trHeight w:val="150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6C84" w14:textId="2872E82D" w:rsidR="005E2C5D" w:rsidRPr="0060748A" w:rsidRDefault="005E2C5D" w:rsidP="00F0522B">
            <w:pPr>
              <w:ind w:left="-142"/>
              <w:jc w:val="center"/>
              <w:rPr>
                <w:rFonts w:cstheme="minorHAnsi"/>
              </w:rPr>
            </w:pPr>
            <w:r w:rsidRPr="0060748A">
              <w:rPr>
                <w:rFonts w:cstheme="minorHAnsi"/>
              </w:rPr>
              <w:t>Restes à réaliser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F1E0" w14:textId="77777777" w:rsidR="005E2C5D" w:rsidRPr="0060748A" w:rsidRDefault="005E2C5D" w:rsidP="00B82707">
            <w:pPr>
              <w:ind w:left="-142"/>
              <w:jc w:val="right"/>
              <w:rPr>
                <w:rFonts w:cstheme="minorHAnsi"/>
              </w:rPr>
            </w:pPr>
            <w:r w:rsidRPr="0060748A">
              <w:rPr>
                <w:rFonts w:cstheme="minorHAnsi"/>
              </w:rPr>
              <w:t>0.00 €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E3C3" w14:textId="77777777" w:rsidR="005E2C5D" w:rsidRPr="0060748A" w:rsidRDefault="005E2C5D" w:rsidP="00B82707">
            <w:pPr>
              <w:ind w:left="-142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39 309.44</w:t>
            </w:r>
            <w:r w:rsidRPr="0060748A">
              <w:rPr>
                <w:rFonts w:cstheme="minorHAnsi"/>
              </w:rPr>
              <w:t>.00 €</w:t>
            </w:r>
          </w:p>
        </w:tc>
      </w:tr>
      <w:tr w:rsidR="005E2C5D" w:rsidRPr="0060748A" w14:paraId="6F8AAA55" w14:textId="77777777" w:rsidTr="00F0522B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1EE7" w14:textId="5B41D459" w:rsidR="005E2C5D" w:rsidRPr="0060748A" w:rsidRDefault="005E2C5D" w:rsidP="00F0522B">
            <w:pPr>
              <w:ind w:left="-142"/>
              <w:jc w:val="center"/>
              <w:rPr>
                <w:rFonts w:cstheme="minorHAnsi"/>
              </w:rPr>
            </w:pPr>
            <w:r w:rsidRPr="0060748A">
              <w:rPr>
                <w:rFonts w:cstheme="minorHAnsi"/>
              </w:rPr>
              <w:t>Résultats de clôture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8552" w14:textId="77777777" w:rsidR="005E2C5D" w:rsidRPr="0060748A" w:rsidRDefault="005E2C5D" w:rsidP="00B82707">
            <w:pPr>
              <w:ind w:left="-142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526 173.52</w:t>
            </w:r>
            <w:r w:rsidRPr="0060748A">
              <w:rPr>
                <w:rFonts w:cstheme="minorHAnsi"/>
              </w:rPr>
              <w:t xml:space="preserve"> €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68F1" w14:textId="77777777" w:rsidR="005E2C5D" w:rsidRPr="0060748A" w:rsidRDefault="005E2C5D" w:rsidP="00B82707">
            <w:pPr>
              <w:ind w:left="-142"/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1 244 844.07 </w:t>
            </w:r>
            <w:r w:rsidRPr="0060748A">
              <w:rPr>
                <w:rFonts w:cstheme="minorHAnsi"/>
              </w:rPr>
              <w:t>€</w:t>
            </w:r>
          </w:p>
        </w:tc>
      </w:tr>
    </w:tbl>
    <w:p w14:paraId="35B57557" w14:textId="77777777" w:rsidR="005E2C5D" w:rsidRPr="0060748A" w:rsidRDefault="005E2C5D" w:rsidP="005E2C5D">
      <w:pPr>
        <w:ind w:left="-142"/>
        <w:rPr>
          <w:rFonts w:cstheme="minorHAnsi"/>
        </w:rPr>
      </w:pPr>
    </w:p>
    <w:p w14:paraId="0D636B31" w14:textId="77777777" w:rsidR="005E2C5D" w:rsidRPr="0060748A" w:rsidRDefault="005E2C5D" w:rsidP="005E2C5D">
      <w:pPr>
        <w:ind w:left="-142"/>
        <w:rPr>
          <w:rFonts w:cstheme="minorHAnsi"/>
          <w:b/>
        </w:rPr>
      </w:pPr>
      <w:r w:rsidRPr="0060748A">
        <w:rPr>
          <w:rFonts w:cstheme="minorHAnsi"/>
          <w:b/>
        </w:rPr>
        <w:t>BUDGET ANNEXE</w:t>
      </w:r>
    </w:p>
    <w:tbl>
      <w:tblPr>
        <w:tblStyle w:val="Grilledutableau1"/>
        <w:tblW w:w="0" w:type="auto"/>
        <w:tblInd w:w="0" w:type="dxa"/>
        <w:tblLook w:val="04A0" w:firstRow="1" w:lastRow="0" w:firstColumn="1" w:lastColumn="0" w:noHBand="0" w:noVBand="1"/>
      </w:tblPr>
      <w:tblGrid>
        <w:gridCol w:w="3009"/>
        <w:gridCol w:w="3028"/>
        <w:gridCol w:w="3025"/>
      </w:tblGrid>
      <w:tr w:rsidR="005E2C5D" w:rsidRPr="0060748A" w14:paraId="6B93301F" w14:textId="77777777" w:rsidTr="005E2C5D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CE8B" w14:textId="77777777" w:rsidR="005E2C5D" w:rsidRPr="0060748A" w:rsidRDefault="005E2C5D" w:rsidP="00B82707">
            <w:pPr>
              <w:ind w:left="-142"/>
              <w:rPr>
                <w:rFonts w:cstheme="minorHAnsi"/>
                <w:b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7414" w14:textId="77777777" w:rsidR="005E2C5D" w:rsidRPr="0060748A" w:rsidRDefault="005E2C5D" w:rsidP="00B82707">
            <w:pPr>
              <w:ind w:left="-142"/>
              <w:jc w:val="center"/>
              <w:rPr>
                <w:rFonts w:cstheme="minorHAnsi"/>
                <w:b/>
              </w:rPr>
            </w:pPr>
            <w:r w:rsidRPr="0060748A">
              <w:rPr>
                <w:rFonts w:cstheme="minorHAnsi"/>
                <w:b/>
              </w:rPr>
              <w:t>Fonctionnement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E4FA" w14:textId="77777777" w:rsidR="005E2C5D" w:rsidRPr="0060748A" w:rsidRDefault="005E2C5D" w:rsidP="00B82707">
            <w:pPr>
              <w:ind w:left="-142"/>
              <w:jc w:val="center"/>
              <w:rPr>
                <w:rFonts w:cstheme="minorHAnsi"/>
                <w:b/>
              </w:rPr>
            </w:pPr>
            <w:r w:rsidRPr="0060748A">
              <w:rPr>
                <w:rFonts w:cstheme="minorHAnsi"/>
                <w:b/>
              </w:rPr>
              <w:t>Investissement</w:t>
            </w:r>
          </w:p>
        </w:tc>
      </w:tr>
      <w:tr w:rsidR="005E2C5D" w:rsidRPr="0060748A" w14:paraId="4D3C5D2B" w14:textId="77777777" w:rsidTr="005E2C5D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0549" w14:textId="77777777" w:rsidR="005E2C5D" w:rsidRPr="0060748A" w:rsidRDefault="005E2C5D" w:rsidP="00F0522B">
            <w:pPr>
              <w:ind w:left="-142"/>
              <w:jc w:val="center"/>
              <w:rPr>
                <w:rFonts w:cstheme="minorHAnsi"/>
              </w:rPr>
            </w:pPr>
            <w:r w:rsidRPr="0060748A">
              <w:rPr>
                <w:rFonts w:cstheme="minorHAnsi"/>
              </w:rPr>
              <w:t>Dépenses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63E8" w14:textId="77777777" w:rsidR="005E2C5D" w:rsidRPr="0060748A" w:rsidRDefault="005E2C5D" w:rsidP="00B82707">
            <w:pPr>
              <w:ind w:left="-142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61 201.86</w:t>
            </w:r>
            <w:r w:rsidRPr="0060748A">
              <w:rPr>
                <w:rFonts w:cstheme="minorHAnsi"/>
              </w:rPr>
              <w:t xml:space="preserve"> €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C9CD" w14:textId="77777777" w:rsidR="005E2C5D" w:rsidRPr="0060748A" w:rsidRDefault="005E2C5D" w:rsidP="00B82707">
            <w:pPr>
              <w:ind w:left="-142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27 085.00</w:t>
            </w:r>
            <w:r w:rsidRPr="0060748A">
              <w:rPr>
                <w:rFonts w:cstheme="minorHAnsi"/>
              </w:rPr>
              <w:t xml:space="preserve"> €</w:t>
            </w:r>
          </w:p>
        </w:tc>
      </w:tr>
      <w:tr w:rsidR="005E2C5D" w:rsidRPr="0060748A" w14:paraId="723579F0" w14:textId="77777777" w:rsidTr="005E2C5D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0E18" w14:textId="077C378C" w:rsidR="005E2C5D" w:rsidRPr="0060748A" w:rsidRDefault="005E2C5D" w:rsidP="00F0522B">
            <w:pPr>
              <w:ind w:left="-142"/>
              <w:jc w:val="center"/>
              <w:rPr>
                <w:rFonts w:cstheme="minorHAnsi"/>
              </w:rPr>
            </w:pPr>
            <w:r w:rsidRPr="0060748A">
              <w:rPr>
                <w:rFonts w:cstheme="minorHAnsi"/>
              </w:rPr>
              <w:t>Recettes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7AFE" w14:textId="77777777" w:rsidR="005E2C5D" w:rsidRPr="0060748A" w:rsidRDefault="005E2C5D" w:rsidP="00B82707">
            <w:pPr>
              <w:ind w:left="-142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67 680.29</w:t>
            </w:r>
            <w:r w:rsidRPr="0060748A">
              <w:rPr>
                <w:rFonts w:cstheme="minorHAnsi"/>
              </w:rPr>
              <w:t xml:space="preserve"> €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5F08" w14:textId="77777777" w:rsidR="005E2C5D" w:rsidRPr="0060748A" w:rsidRDefault="005E2C5D" w:rsidP="00B82707">
            <w:pPr>
              <w:ind w:left="-142"/>
              <w:jc w:val="right"/>
              <w:rPr>
                <w:rFonts w:cstheme="minorHAnsi"/>
              </w:rPr>
            </w:pPr>
            <w:r w:rsidRPr="0060748A">
              <w:rPr>
                <w:rFonts w:cstheme="minorHAnsi"/>
              </w:rPr>
              <w:t>48 023.00 €</w:t>
            </w:r>
          </w:p>
        </w:tc>
      </w:tr>
      <w:tr w:rsidR="005E2C5D" w:rsidRPr="0060748A" w14:paraId="0FB61C26" w14:textId="77777777" w:rsidTr="005E2C5D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E9B2" w14:textId="77777777" w:rsidR="005E2C5D" w:rsidRPr="0060748A" w:rsidRDefault="005E2C5D" w:rsidP="00F0522B">
            <w:pPr>
              <w:ind w:left="-142"/>
              <w:jc w:val="center"/>
              <w:rPr>
                <w:rFonts w:cstheme="minorHAnsi"/>
              </w:rPr>
            </w:pPr>
            <w:r w:rsidRPr="0060748A">
              <w:rPr>
                <w:rFonts w:cstheme="minorHAnsi"/>
              </w:rPr>
              <w:t>Résultats reportés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0EBB" w14:textId="77777777" w:rsidR="005E2C5D" w:rsidRPr="0060748A" w:rsidRDefault="005E2C5D" w:rsidP="00B82707">
            <w:pPr>
              <w:ind w:left="-142"/>
              <w:jc w:val="right"/>
              <w:rPr>
                <w:rFonts w:cstheme="minorHAnsi"/>
              </w:rPr>
            </w:pPr>
            <w:r w:rsidRPr="0060748A">
              <w:rPr>
                <w:rFonts w:cstheme="minorHAnsi"/>
              </w:rPr>
              <w:t>-7 199.02 €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F733" w14:textId="77777777" w:rsidR="005E2C5D" w:rsidRPr="0060748A" w:rsidRDefault="005E2C5D" w:rsidP="00B82707">
            <w:pPr>
              <w:ind w:left="-142"/>
              <w:jc w:val="right"/>
              <w:rPr>
                <w:rFonts w:cstheme="minorHAnsi"/>
              </w:rPr>
            </w:pPr>
            <w:r w:rsidRPr="0060748A">
              <w:rPr>
                <w:rFonts w:cstheme="minorHAnsi"/>
              </w:rPr>
              <w:t>302 453.64 €</w:t>
            </w:r>
          </w:p>
        </w:tc>
      </w:tr>
      <w:tr w:rsidR="005E2C5D" w:rsidRPr="0060748A" w14:paraId="56E5DC88" w14:textId="77777777" w:rsidTr="005E2C5D">
        <w:trPr>
          <w:trHeight w:val="93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8F42" w14:textId="436BA7D6" w:rsidR="005E2C5D" w:rsidRPr="0060748A" w:rsidRDefault="005E2C5D" w:rsidP="00F0522B">
            <w:pPr>
              <w:ind w:left="-142"/>
              <w:jc w:val="center"/>
              <w:rPr>
                <w:rFonts w:cstheme="minorHAnsi"/>
              </w:rPr>
            </w:pPr>
            <w:r w:rsidRPr="0060748A">
              <w:rPr>
                <w:rFonts w:cstheme="minorHAnsi"/>
              </w:rPr>
              <w:t>Résultats de clôture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AC52" w14:textId="77777777" w:rsidR="005E2C5D" w:rsidRPr="0060748A" w:rsidRDefault="005E2C5D" w:rsidP="00B82707">
            <w:pPr>
              <w:ind w:left="-142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-720.59 </w:t>
            </w:r>
            <w:r w:rsidRPr="0060748A">
              <w:rPr>
                <w:rFonts w:cstheme="minorHAnsi"/>
              </w:rPr>
              <w:t>€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9B5C" w14:textId="77777777" w:rsidR="005E2C5D" w:rsidRPr="0060748A" w:rsidRDefault="005E2C5D" w:rsidP="00B82707">
            <w:pPr>
              <w:ind w:left="-142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323 391.64 </w:t>
            </w:r>
            <w:r w:rsidRPr="0060748A">
              <w:rPr>
                <w:rFonts w:cstheme="minorHAnsi"/>
              </w:rPr>
              <w:t>€</w:t>
            </w:r>
          </w:p>
        </w:tc>
      </w:tr>
    </w:tbl>
    <w:p w14:paraId="1310C44A" w14:textId="77777777" w:rsidR="005E2C5D" w:rsidRDefault="005E2C5D" w:rsidP="00806D9D">
      <w:pPr>
        <w:spacing w:line="276" w:lineRule="auto"/>
        <w:ind w:firstLine="426"/>
        <w:jc w:val="both"/>
        <w:rPr>
          <w:rFonts w:cstheme="minorHAnsi"/>
          <w:sz w:val="28"/>
          <w:szCs w:val="28"/>
        </w:rPr>
      </w:pPr>
    </w:p>
    <w:p w14:paraId="2D1729B2" w14:textId="3091F44A" w:rsidR="00952E8B" w:rsidRPr="00952E8B" w:rsidRDefault="00952E8B" w:rsidP="00BB4F24">
      <w:pPr>
        <w:spacing w:line="276" w:lineRule="auto"/>
        <w:ind w:hanging="142"/>
        <w:jc w:val="both"/>
        <w:rPr>
          <w:rFonts w:cstheme="minorHAnsi"/>
          <w:b/>
          <w:bCs/>
        </w:rPr>
      </w:pPr>
      <w:r w:rsidRPr="00952E8B">
        <w:rPr>
          <w:rFonts w:cstheme="minorHAnsi"/>
          <w:b/>
          <w:bCs/>
        </w:rPr>
        <w:t>BUDGET CCAS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044"/>
        <w:gridCol w:w="2904"/>
      </w:tblGrid>
      <w:tr w:rsidR="00F0522B" w:rsidRPr="00ED318C" w14:paraId="5B375ADB" w14:textId="77777777" w:rsidTr="00F0522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996B" w14:textId="77777777" w:rsidR="00F0522B" w:rsidRPr="00ED318C" w:rsidRDefault="00F0522B" w:rsidP="00B82707">
            <w:pPr>
              <w:ind w:left="466" w:firstLine="142"/>
              <w:jc w:val="both"/>
              <w:rPr>
                <w:rFonts w:cstheme="minorHAns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6893" w14:textId="77777777" w:rsidR="00F0522B" w:rsidRPr="00DB2189" w:rsidRDefault="00F0522B" w:rsidP="00B82707">
            <w:pPr>
              <w:ind w:left="466" w:firstLine="142"/>
              <w:rPr>
                <w:rFonts w:cstheme="minorHAnsi"/>
                <w:b/>
                <w:bCs/>
              </w:rPr>
            </w:pPr>
            <w:r w:rsidRPr="00DB2189">
              <w:rPr>
                <w:rFonts w:cstheme="minorHAnsi"/>
                <w:b/>
                <w:bCs/>
              </w:rPr>
              <w:t>Fonctionnement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ACEA" w14:textId="77777777" w:rsidR="00F0522B" w:rsidRPr="00DB2189" w:rsidRDefault="00F0522B" w:rsidP="00B82707">
            <w:pPr>
              <w:ind w:left="466" w:firstLine="142"/>
              <w:jc w:val="center"/>
              <w:rPr>
                <w:rFonts w:cstheme="minorHAnsi"/>
                <w:b/>
                <w:bCs/>
              </w:rPr>
            </w:pPr>
            <w:r w:rsidRPr="00DB2189">
              <w:rPr>
                <w:rFonts w:cstheme="minorHAnsi"/>
                <w:b/>
                <w:bCs/>
              </w:rPr>
              <w:t>Investissement</w:t>
            </w:r>
          </w:p>
        </w:tc>
      </w:tr>
      <w:tr w:rsidR="00F0522B" w:rsidRPr="00ED318C" w14:paraId="5E0CD9B0" w14:textId="77777777" w:rsidTr="00F0522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7931" w14:textId="77777777" w:rsidR="00F0522B" w:rsidRPr="00ED318C" w:rsidRDefault="00F0522B" w:rsidP="00F0522B">
            <w:pPr>
              <w:ind w:left="466" w:hanging="287"/>
              <w:jc w:val="center"/>
              <w:rPr>
                <w:rFonts w:cstheme="minorHAnsi"/>
              </w:rPr>
            </w:pPr>
            <w:r w:rsidRPr="00ED318C">
              <w:rPr>
                <w:rFonts w:cstheme="minorHAnsi"/>
              </w:rPr>
              <w:t>Dépenses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53BF" w14:textId="77777777" w:rsidR="00F0522B" w:rsidRPr="00ED318C" w:rsidRDefault="00F0522B" w:rsidP="00B82707">
            <w:pPr>
              <w:ind w:left="466" w:firstLine="142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  <w:r w:rsidRPr="00ED318C">
              <w:rPr>
                <w:rFonts w:cstheme="minorHAnsi"/>
              </w:rPr>
              <w:t>.00 €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A578" w14:textId="77777777" w:rsidR="00F0522B" w:rsidRPr="00ED318C" w:rsidRDefault="00F0522B" w:rsidP="00B82707">
            <w:pPr>
              <w:ind w:left="466" w:firstLine="142"/>
              <w:jc w:val="right"/>
              <w:rPr>
                <w:rFonts w:cstheme="minorHAnsi"/>
              </w:rPr>
            </w:pPr>
            <w:r w:rsidRPr="00ED318C">
              <w:rPr>
                <w:rFonts w:cstheme="minorHAnsi"/>
              </w:rPr>
              <w:t>0.00 €</w:t>
            </w:r>
          </w:p>
        </w:tc>
      </w:tr>
      <w:tr w:rsidR="00F0522B" w:rsidRPr="00ED318C" w14:paraId="21712E27" w14:textId="77777777" w:rsidTr="00F0522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20C3" w14:textId="77777777" w:rsidR="00F0522B" w:rsidRPr="00ED318C" w:rsidRDefault="00F0522B" w:rsidP="00F0522B">
            <w:pPr>
              <w:ind w:left="466" w:hanging="287"/>
              <w:jc w:val="center"/>
              <w:rPr>
                <w:rFonts w:cstheme="minorHAnsi"/>
              </w:rPr>
            </w:pPr>
            <w:r w:rsidRPr="00ED318C">
              <w:rPr>
                <w:rFonts w:cstheme="minorHAnsi"/>
              </w:rPr>
              <w:t>Recettes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9AEE" w14:textId="77777777" w:rsidR="00F0522B" w:rsidRPr="00ED318C" w:rsidRDefault="00F0522B" w:rsidP="00B82707">
            <w:pPr>
              <w:ind w:left="466" w:firstLine="142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4 737.62</w:t>
            </w:r>
            <w:r w:rsidRPr="00ED318C">
              <w:rPr>
                <w:rFonts w:cstheme="minorHAnsi"/>
              </w:rPr>
              <w:t xml:space="preserve"> €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57E1" w14:textId="77777777" w:rsidR="00F0522B" w:rsidRPr="00ED318C" w:rsidRDefault="00F0522B" w:rsidP="00B82707">
            <w:pPr>
              <w:ind w:left="466" w:firstLine="142"/>
              <w:jc w:val="right"/>
              <w:rPr>
                <w:rFonts w:cstheme="minorHAnsi"/>
              </w:rPr>
            </w:pPr>
            <w:r w:rsidRPr="00ED318C">
              <w:rPr>
                <w:rFonts w:cstheme="minorHAnsi"/>
              </w:rPr>
              <w:t>0.00 €</w:t>
            </w:r>
          </w:p>
        </w:tc>
      </w:tr>
      <w:tr w:rsidR="00F0522B" w:rsidRPr="00ED318C" w14:paraId="3E5AEA46" w14:textId="77777777" w:rsidTr="00F0522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58BA" w14:textId="77777777" w:rsidR="00F0522B" w:rsidRPr="00ED318C" w:rsidRDefault="00F0522B" w:rsidP="00F0522B">
            <w:pPr>
              <w:ind w:left="466" w:hanging="571"/>
              <w:jc w:val="center"/>
              <w:rPr>
                <w:rFonts w:cstheme="minorHAnsi"/>
              </w:rPr>
            </w:pPr>
            <w:r w:rsidRPr="00ED318C">
              <w:rPr>
                <w:rFonts w:cstheme="minorHAnsi"/>
              </w:rPr>
              <w:t>Résultat reporté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80C8" w14:textId="77777777" w:rsidR="00F0522B" w:rsidRPr="00ED318C" w:rsidRDefault="00F0522B" w:rsidP="00B82707">
            <w:pPr>
              <w:ind w:left="466" w:firstLine="142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1 423.31</w:t>
            </w:r>
            <w:r w:rsidRPr="00ED318C">
              <w:rPr>
                <w:rFonts w:cstheme="minorHAnsi"/>
              </w:rPr>
              <w:t xml:space="preserve"> €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4EBF" w14:textId="77777777" w:rsidR="00F0522B" w:rsidRPr="00ED318C" w:rsidRDefault="00F0522B" w:rsidP="00B82707">
            <w:pPr>
              <w:ind w:left="466" w:firstLine="142"/>
              <w:jc w:val="right"/>
              <w:rPr>
                <w:rFonts w:cstheme="minorHAnsi"/>
              </w:rPr>
            </w:pPr>
            <w:r w:rsidRPr="00ED318C">
              <w:rPr>
                <w:rFonts w:cstheme="minorHAnsi"/>
              </w:rPr>
              <w:t>0.00 €</w:t>
            </w:r>
          </w:p>
        </w:tc>
      </w:tr>
      <w:tr w:rsidR="00F0522B" w:rsidRPr="00ED318C" w14:paraId="5EE78741" w14:textId="77777777" w:rsidTr="00F0522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670E" w14:textId="77777777" w:rsidR="00F0522B" w:rsidRPr="00ED318C" w:rsidRDefault="00F0522B" w:rsidP="00F0522B">
            <w:pPr>
              <w:ind w:left="466" w:hanging="466"/>
              <w:jc w:val="center"/>
              <w:rPr>
                <w:rFonts w:cstheme="minorHAnsi"/>
              </w:rPr>
            </w:pPr>
            <w:r w:rsidRPr="00ED318C">
              <w:rPr>
                <w:rFonts w:cstheme="minorHAnsi"/>
              </w:rPr>
              <w:t>Résultat de clôture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65F2" w14:textId="77777777" w:rsidR="00F0522B" w:rsidRPr="00ED318C" w:rsidRDefault="00F0522B" w:rsidP="00B82707">
            <w:pPr>
              <w:ind w:left="466" w:firstLine="142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6 084.93</w:t>
            </w:r>
            <w:r w:rsidRPr="00ED318C">
              <w:rPr>
                <w:rFonts w:cstheme="minorHAnsi"/>
              </w:rPr>
              <w:t xml:space="preserve"> €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B0EF" w14:textId="77777777" w:rsidR="00F0522B" w:rsidRPr="00ED318C" w:rsidRDefault="00F0522B" w:rsidP="00B82707">
            <w:pPr>
              <w:ind w:left="466" w:firstLine="142"/>
              <w:jc w:val="right"/>
              <w:rPr>
                <w:rFonts w:cstheme="minorHAnsi"/>
              </w:rPr>
            </w:pPr>
            <w:r w:rsidRPr="00ED318C">
              <w:rPr>
                <w:rFonts w:cstheme="minorHAnsi"/>
              </w:rPr>
              <w:t>0.00 €</w:t>
            </w:r>
          </w:p>
        </w:tc>
      </w:tr>
    </w:tbl>
    <w:p w14:paraId="3F0310C4" w14:textId="77777777" w:rsidR="00F0522B" w:rsidRDefault="00F0522B" w:rsidP="00806D9D">
      <w:pPr>
        <w:spacing w:line="276" w:lineRule="auto"/>
        <w:ind w:firstLine="426"/>
        <w:jc w:val="both"/>
        <w:rPr>
          <w:rFonts w:cstheme="minorHAnsi"/>
          <w:sz w:val="28"/>
          <w:szCs w:val="28"/>
        </w:rPr>
      </w:pPr>
    </w:p>
    <w:p w14:paraId="1CE2825F" w14:textId="5FDABC05" w:rsidR="000C6B2F" w:rsidRDefault="000C6B2F" w:rsidP="00806D9D">
      <w:pPr>
        <w:spacing w:line="276" w:lineRule="auto"/>
        <w:ind w:firstLine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95584E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>ffectation du résultat de fonctionnement de l’exercice 2022</w:t>
      </w:r>
      <w:r w:rsidR="0095584E">
        <w:rPr>
          <w:rFonts w:cstheme="minorHAnsi"/>
          <w:sz w:val="28"/>
          <w:szCs w:val="28"/>
        </w:rPr>
        <w:t xml:space="preserve"> p</w:t>
      </w:r>
      <w:r>
        <w:rPr>
          <w:rFonts w:cstheme="minorHAnsi"/>
          <w:sz w:val="28"/>
          <w:szCs w:val="28"/>
        </w:rPr>
        <w:t xml:space="preserve">our le budget </w:t>
      </w:r>
      <w:r w:rsidR="0095584E">
        <w:rPr>
          <w:rFonts w:cstheme="minorHAnsi"/>
          <w:sz w:val="28"/>
          <w:szCs w:val="28"/>
        </w:rPr>
        <w:t>principal</w:t>
      </w:r>
      <w:r>
        <w:rPr>
          <w:rFonts w:cstheme="minorHAnsi"/>
          <w:sz w:val="28"/>
          <w:szCs w:val="28"/>
        </w:rPr>
        <w:t>, le budget annexe et le CCAS</w:t>
      </w:r>
    </w:p>
    <w:p w14:paraId="66B3A5AA" w14:textId="73F8A624" w:rsidR="000C6B2F" w:rsidRDefault="000C6B2F" w:rsidP="00806D9D">
      <w:pPr>
        <w:spacing w:line="276" w:lineRule="auto"/>
        <w:ind w:firstLine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Dissolution</w:t>
      </w:r>
      <w:r w:rsidR="00D127F0">
        <w:rPr>
          <w:rFonts w:cstheme="minorHAnsi"/>
          <w:sz w:val="28"/>
          <w:szCs w:val="28"/>
        </w:rPr>
        <w:t xml:space="preserve"> du</w:t>
      </w:r>
      <w:r>
        <w:rPr>
          <w:rFonts w:cstheme="minorHAnsi"/>
          <w:sz w:val="28"/>
          <w:szCs w:val="28"/>
        </w:rPr>
        <w:t xml:space="preserve"> CCAS, </w:t>
      </w:r>
      <w:r w:rsidR="00D127F0">
        <w:rPr>
          <w:rFonts w:cstheme="minorHAnsi"/>
          <w:sz w:val="28"/>
          <w:szCs w:val="28"/>
        </w:rPr>
        <w:t xml:space="preserve">qui est </w:t>
      </w:r>
      <w:r>
        <w:rPr>
          <w:rFonts w:cstheme="minorHAnsi"/>
          <w:sz w:val="28"/>
          <w:szCs w:val="28"/>
        </w:rPr>
        <w:t>facultatif pour les communes de moins de 1 500 habitants</w:t>
      </w:r>
      <w:r w:rsidR="00D127F0">
        <w:rPr>
          <w:rFonts w:cstheme="minorHAnsi"/>
          <w:sz w:val="28"/>
          <w:szCs w:val="28"/>
        </w:rPr>
        <w:t xml:space="preserve"> et dont les attributions sont transférées à la commune.</w:t>
      </w:r>
    </w:p>
    <w:p w14:paraId="196FBA99" w14:textId="2E5A52BB" w:rsidR="000658A2" w:rsidRDefault="000C6B2F" w:rsidP="000658A2">
      <w:pPr>
        <w:spacing w:line="276" w:lineRule="auto"/>
        <w:ind w:firstLine="426"/>
        <w:jc w:val="both"/>
        <w:rPr>
          <w:rFonts w:cstheme="minorHAnsi"/>
        </w:rPr>
      </w:pPr>
      <w:r>
        <w:rPr>
          <w:rFonts w:cstheme="minorHAnsi"/>
          <w:sz w:val="28"/>
          <w:szCs w:val="28"/>
        </w:rPr>
        <w:t>- Vote budget</w:t>
      </w:r>
      <w:r w:rsidR="0095584E">
        <w:rPr>
          <w:rFonts w:cstheme="minorHAnsi"/>
          <w:sz w:val="28"/>
          <w:szCs w:val="28"/>
        </w:rPr>
        <w:t xml:space="preserve"> principal </w:t>
      </w:r>
      <w:r>
        <w:rPr>
          <w:rFonts w:cstheme="minorHAnsi"/>
          <w:sz w:val="28"/>
          <w:szCs w:val="28"/>
        </w:rPr>
        <w:t>2023</w:t>
      </w:r>
      <w:r w:rsidR="000658A2">
        <w:rPr>
          <w:rFonts w:cstheme="minorHAnsi"/>
        </w:rPr>
        <w:t> :</w:t>
      </w:r>
    </w:p>
    <w:p w14:paraId="70B822F5" w14:textId="77777777" w:rsidR="000658A2" w:rsidRDefault="000658A2" w:rsidP="00AE0CB3">
      <w:pPr>
        <w:ind w:firstLine="1134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INVESTISSEMENT :</w:t>
      </w:r>
    </w:p>
    <w:p w14:paraId="29185CC0" w14:textId="77777777" w:rsidR="000658A2" w:rsidRDefault="000658A2" w:rsidP="00AE0CB3">
      <w:pPr>
        <w:ind w:firstLine="1134"/>
        <w:rPr>
          <w:rFonts w:cstheme="minorHAnsi"/>
        </w:rPr>
      </w:pPr>
      <w:r>
        <w:rPr>
          <w:rFonts w:cstheme="minorHAnsi"/>
        </w:rPr>
        <w:t xml:space="preserve">Dépenses : </w:t>
      </w:r>
      <w:r>
        <w:rPr>
          <w:rFonts w:cstheme="minorHAnsi"/>
        </w:rPr>
        <w:tab/>
        <w:t>1 702 000 €</w:t>
      </w:r>
    </w:p>
    <w:p w14:paraId="26AAF231" w14:textId="10E0079E" w:rsidR="000658A2" w:rsidRDefault="000658A2" w:rsidP="00AE0CB3">
      <w:pPr>
        <w:ind w:firstLine="1134"/>
        <w:rPr>
          <w:rFonts w:cstheme="minorHAnsi"/>
        </w:rPr>
      </w:pPr>
      <w:r>
        <w:rPr>
          <w:rFonts w:cstheme="minorHAnsi"/>
        </w:rPr>
        <w:t xml:space="preserve">Recettes : </w:t>
      </w:r>
      <w:r>
        <w:rPr>
          <w:rFonts w:cstheme="minorHAnsi"/>
        </w:rPr>
        <w:tab/>
      </w:r>
      <w:r w:rsidR="00AE0CB3">
        <w:rPr>
          <w:rFonts w:cstheme="minorHAnsi"/>
        </w:rPr>
        <w:tab/>
      </w:r>
      <w:r>
        <w:rPr>
          <w:rFonts w:cstheme="minorHAnsi"/>
        </w:rPr>
        <w:t>1 702 000 €</w:t>
      </w:r>
    </w:p>
    <w:p w14:paraId="230553E3" w14:textId="77777777" w:rsidR="000658A2" w:rsidRDefault="000658A2" w:rsidP="00AE0CB3">
      <w:pPr>
        <w:ind w:firstLine="1134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FONCTIONNEMENT :</w:t>
      </w:r>
    </w:p>
    <w:p w14:paraId="48EA65A1" w14:textId="77777777" w:rsidR="000658A2" w:rsidRDefault="000658A2" w:rsidP="00AE0CB3">
      <w:pPr>
        <w:ind w:firstLine="1134"/>
        <w:rPr>
          <w:rFonts w:cstheme="minorHAnsi"/>
        </w:rPr>
      </w:pPr>
      <w:r>
        <w:rPr>
          <w:rFonts w:cstheme="minorHAnsi"/>
        </w:rPr>
        <w:t xml:space="preserve">Dépenses : </w:t>
      </w:r>
      <w:r>
        <w:rPr>
          <w:rFonts w:cstheme="minorHAnsi"/>
        </w:rPr>
        <w:tab/>
        <w:t>1 380 000 €</w:t>
      </w:r>
      <w:r>
        <w:rPr>
          <w:rFonts w:cstheme="minorHAnsi"/>
        </w:rPr>
        <w:tab/>
      </w:r>
    </w:p>
    <w:p w14:paraId="6349BCDC" w14:textId="7D90ED25" w:rsidR="000658A2" w:rsidRDefault="000658A2" w:rsidP="00AE0CB3">
      <w:pPr>
        <w:ind w:firstLine="1134"/>
        <w:rPr>
          <w:rFonts w:cstheme="minorHAnsi"/>
        </w:rPr>
      </w:pPr>
      <w:r>
        <w:rPr>
          <w:rFonts w:cstheme="minorHAnsi"/>
        </w:rPr>
        <w:t xml:space="preserve">Recettes : </w:t>
      </w:r>
      <w:r w:rsidR="00AE0CB3">
        <w:rPr>
          <w:rFonts w:cstheme="minorHAnsi"/>
        </w:rPr>
        <w:tab/>
      </w:r>
      <w:r>
        <w:rPr>
          <w:rFonts w:cstheme="minorHAnsi"/>
        </w:rPr>
        <w:tab/>
        <w:t>1 380 000 €</w:t>
      </w:r>
    </w:p>
    <w:p w14:paraId="1EDF28ED" w14:textId="057E5B2E" w:rsidR="000658A2" w:rsidRPr="00AE0CB3" w:rsidRDefault="00AE0CB3" w:rsidP="00AE0CB3">
      <w:pPr>
        <w:ind w:firstLine="426"/>
        <w:rPr>
          <w:rFonts w:cstheme="minorHAnsi"/>
          <w:sz w:val="28"/>
          <w:szCs w:val="28"/>
        </w:rPr>
      </w:pPr>
      <w:r w:rsidRPr="00AE0CB3">
        <w:rPr>
          <w:rFonts w:cstheme="minorHAnsi"/>
          <w:sz w:val="28"/>
          <w:szCs w:val="28"/>
        </w:rPr>
        <w:t>- Vote budget annexe 2023</w:t>
      </w:r>
    </w:p>
    <w:p w14:paraId="796F026C" w14:textId="77777777" w:rsidR="000658A2" w:rsidRDefault="000658A2" w:rsidP="00CB4FA3">
      <w:pPr>
        <w:spacing w:line="240" w:lineRule="auto"/>
        <w:ind w:left="708" w:firstLine="426"/>
        <w:contextualSpacing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INVESTISSEMENT :</w:t>
      </w:r>
    </w:p>
    <w:p w14:paraId="32BCE850" w14:textId="77777777" w:rsidR="000658A2" w:rsidRDefault="000658A2" w:rsidP="00CB4FA3">
      <w:pPr>
        <w:spacing w:line="240" w:lineRule="auto"/>
        <w:ind w:left="708" w:firstLine="426"/>
        <w:contextualSpacing/>
        <w:rPr>
          <w:rFonts w:cstheme="minorHAnsi"/>
          <w:b/>
          <w:bCs/>
          <w:u w:val="single"/>
        </w:rPr>
      </w:pPr>
    </w:p>
    <w:p w14:paraId="1429214D" w14:textId="77777777" w:rsidR="000658A2" w:rsidRDefault="000658A2" w:rsidP="00CB4FA3">
      <w:pPr>
        <w:spacing w:line="240" w:lineRule="auto"/>
        <w:ind w:left="708" w:firstLine="426"/>
        <w:contextualSpacing/>
        <w:rPr>
          <w:rFonts w:cstheme="minorHAnsi"/>
        </w:rPr>
      </w:pPr>
      <w:r>
        <w:rPr>
          <w:rFonts w:cstheme="minorHAnsi"/>
        </w:rPr>
        <w:t xml:space="preserve">Dépenses : </w:t>
      </w:r>
      <w:r>
        <w:rPr>
          <w:rFonts w:cstheme="minorHAnsi"/>
        </w:rPr>
        <w:tab/>
        <w:t>372 000 €</w:t>
      </w:r>
    </w:p>
    <w:p w14:paraId="08EF5174" w14:textId="3BE69FD9" w:rsidR="000658A2" w:rsidRDefault="000658A2" w:rsidP="00CB4FA3">
      <w:pPr>
        <w:spacing w:line="240" w:lineRule="auto"/>
        <w:ind w:left="708" w:firstLine="426"/>
        <w:contextualSpacing/>
        <w:rPr>
          <w:rFonts w:cstheme="minorHAnsi"/>
        </w:rPr>
      </w:pPr>
      <w:r>
        <w:rPr>
          <w:rFonts w:cstheme="minorHAnsi"/>
        </w:rPr>
        <w:t xml:space="preserve">Recettes : </w:t>
      </w:r>
      <w:r>
        <w:rPr>
          <w:rFonts w:cstheme="minorHAnsi"/>
        </w:rPr>
        <w:tab/>
      </w:r>
      <w:r w:rsidR="00AE0CB3">
        <w:rPr>
          <w:rFonts w:cstheme="minorHAnsi"/>
        </w:rPr>
        <w:tab/>
      </w:r>
      <w:r>
        <w:rPr>
          <w:rFonts w:cstheme="minorHAnsi"/>
        </w:rPr>
        <w:t>372 000 €</w:t>
      </w:r>
    </w:p>
    <w:p w14:paraId="601497BF" w14:textId="77777777" w:rsidR="000658A2" w:rsidRDefault="000658A2" w:rsidP="00CB4FA3">
      <w:pPr>
        <w:spacing w:line="240" w:lineRule="auto"/>
        <w:ind w:left="708" w:firstLine="426"/>
        <w:contextualSpacing/>
        <w:rPr>
          <w:rFonts w:cstheme="minorHAnsi"/>
        </w:rPr>
      </w:pPr>
    </w:p>
    <w:p w14:paraId="110E549B" w14:textId="77777777" w:rsidR="000658A2" w:rsidRDefault="000658A2" w:rsidP="00CB4FA3">
      <w:pPr>
        <w:spacing w:line="240" w:lineRule="auto"/>
        <w:ind w:left="708" w:firstLine="426"/>
        <w:contextualSpacing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FONCTIONNEMENT :</w:t>
      </w:r>
    </w:p>
    <w:p w14:paraId="6DD06618" w14:textId="77777777" w:rsidR="000658A2" w:rsidRDefault="000658A2" w:rsidP="00CB4FA3">
      <w:pPr>
        <w:spacing w:line="240" w:lineRule="auto"/>
        <w:ind w:left="708" w:firstLine="426"/>
        <w:contextualSpacing/>
        <w:rPr>
          <w:rFonts w:cstheme="minorHAnsi"/>
          <w:b/>
          <w:bCs/>
          <w:u w:val="single"/>
        </w:rPr>
      </w:pPr>
    </w:p>
    <w:p w14:paraId="6EE991DD" w14:textId="77777777" w:rsidR="000658A2" w:rsidRDefault="000658A2" w:rsidP="00CB4FA3">
      <w:pPr>
        <w:spacing w:line="240" w:lineRule="auto"/>
        <w:ind w:left="708" w:firstLine="426"/>
        <w:contextualSpacing/>
        <w:rPr>
          <w:rFonts w:cstheme="minorHAnsi"/>
        </w:rPr>
      </w:pPr>
      <w:r>
        <w:rPr>
          <w:rFonts w:cstheme="minorHAnsi"/>
        </w:rPr>
        <w:t xml:space="preserve">Dépenses : </w:t>
      </w:r>
      <w:r>
        <w:rPr>
          <w:rFonts w:cstheme="minorHAnsi"/>
        </w:rPr>
        <w:tab/>
        <w:t>55 000 €</w:t>
      </w:r>
    </w:p>
    <w:p w14:paraId="118DC1E6" w14:textId="198F27F8" w:rsidR="000658A2" w:rsidRDefault="000658A2" w:rsidP="00CB4FA3">
      <w:pPr>
        <w:spacing w:line="240" w:lineRule="auto"/>
        <w:ind w:left="708" w:firstLine="426"/>
        <w:contextualSpacing/>
        <w:rPr>
          <w:rFonts w:cstheme="minorHAnsi"/>
        </w:rPr>
      </w:pPr>
      <w:r>
        <w:rPr>
          <w:rFonts w:cstheme="minorHAnsi"/>
        </w:rPr>
        <w:t xml:space="preserve">Recettes : </w:t>
      </w:r>
      <w:r w:rsidR="00AE0CB3">
        <w:rPr>
          <w:rFonts w:cstheme="minorHAnsi"/>
        </w:rPr>
        <w:tab/>
      </w:r>
      <w:r>
        <w:rPr>
          <w:rFonts w:cstheme="minorHAnsi"/>
        </w:rPr>
        <w:tab/>
        <w:t>55 000 €</w:t>
      </w:r>
    </w:p>
    <w:p w14:paraId="06545CB7" w14:textId="77777777" w:rsidR="000658A2" w:rsidRDefault="000658A2" w:rsidP="00CB4FA3">
      <w:pPr>
        <w:spacing w:line="240" w:lineRule="auto"/>
        <w:ind w:left="708" w:firstLine="426"/>
        <w:contextualSpacing/>
        <w:rPr>
          <w:rFonts w:cstheme="minorHAnsi"/>
        </w:rPr>
      </w:pPr>
    </w:p>
    <w:p w14:paraId="634D246E" w14:textId="77777777" w:rsidR="000C6B2F" w:rsidRPr="00806D9D" w:rsidRDefault="000C6B2F" w:rsidP="00CB4FA3">
      <w:pPr>
        <w:spacing w:line="240" w:lineRule="auto"/>
        <w:ind w:left="708" w:firstLine="426"/>
        <w:contextualSpacing/>
        <w:jc w:val="both"/>
        <w:rPr>
          <w:rFonts w:cstheme="minorHAnsi"/>
          <w:sz w:val="28"/>
          <w:szCs w:val="28"/>
        </w:rPr>
      </w:pPr>
    </w:p>
    <w:sectPr w:rsidR="000C6B2F" w:rsidRPr="00806D9D" w:rsidSect="00BC464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22F55"/>
    <w:multiLevelType w:val="hybridMultilevel"/>
    <w:tmpl w:val="F0627904"/>
    <w:lvl w:ilvl="0" w:tplc="7AB4DD2E">
      <w:numFmt w:val="bullet"/>
      <w:lvlText w:val="-"/>
      <w:lvlJc w:val="left"/>
      <w:pPr>
        <w:ind w:left="262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num w:numId="1" w16cid:durableId="152839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EC"/>
    <w:rsid w:val="000658A2"/>
    <w:rsid w:val="000941DB"/>
    <w:rsid w:val="000B2D75"/>
    <w:rsid w:val="000C6B2F"/>
    <w:rsid w:val="00125030"/>
    <w:rsid w:val="00267DB8"/>
    <w:rsid w:val="002920A5"/>
    <w:rsid w:val="002A148F"/>
    <w:rsid w:val="002B635F"/>
    <w:rsid w:val="00394DDA"/>
    <w:rsid w:val="003A6B0E"/>
    <w:rsid w:val="00410000"/>
    <w:rsid w:val="00457FC4"/>
    <w:rsid w:val="004C1566"/>
    <w:rsid w:val="005409F5"/>
    <w:rsid w:val="0055328E"/>
    <w:rsid w:val="00553AEC"/>
    <w:rsid w:val="005667AD"/>
    <w:rsid w:val="00593D66"/>
    <w:rsid w:val="005E2C5D"/>
    <w:rsid w:val="006B550F"/>
    <w:rsid w:val="00704539"/>
    <w:rsid w:val="00721A38"/>
    <w:rsid w:val="00806D9D"/>
    <w:rsid w:val="008C323B"/>
    <w:rsid w:val="008F2C42"/>
    <w:rsid w:val="00952E8B"/>
    <w:rsid w:val="0095584E"/>
    <w:rsid w:val="009F506E"/>
    <w:rsid w:val="00AE0CB3"/>
    <w:rsid w:val="00AF506D"/>
    <w:rsid w:val="00BB4F24"/>
    <w:rsid w:val="00BC4645"/>
    <w:rsid w:val="00CB4FA3"/>
    <w:rsid w:val="00CC7BD9"/>
    <w:rsid w:val="00D00659"/>
    <w:rsid w:val="00D127F0"/>
    <w:rsid w:val="00D275BE"/>
    <w:rsid w:val="00DB2189"/>
    <w:rsid w:val="00F0522B"/>
    <w:rsid w:val="00F34019"/>
    <w:rsid w:val="00F57CCA"/>
    <w:rsid w:val="00F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40CE"/>
  <w15:chartTrackingRefBased/>
  <w15:docId w15:val="{396C454B-FCE4-4624-A6C3-E6848A26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5BE"/>
    <w:pPr>
      <w:ind w:left="720"/>
      <w:contextualSpacing/>
    </w:pPr>
  </w:style>
  <w:style w:type="table" w:styleId="Grilledutableau">
    <w:name w:val="Table Grid"/>
    <w:basedOn w:val="TableauNormal"/>
    <w:uiPriority w:val="39"/>
    <w:rsid w:val="009F5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5E2C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utilisateur1</cp:lastModifiedBy>
  <cp:revision>14</cp:revision>
  <dcterms:created xsi:type="dcterms:W3CDTF">2023-05-12T13:11:00Z</dcterms:created>
  <dcterms:modified xsi:type="dcterms:W3CDTF">2023-05-12T13:55:00Z</dcterms:modified>
</cp:coreProperties>
</file>